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06DF9">
      <w:pPr>
        <w:pStyle w:val="printredaction-line"/>
        <w:divId w:val="148277269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9 окт 2017</w:t>
      </w:r>
    </w:p>
    <w:p w:rsidR="00000000" w:rsidRDefault="00A06DF9">
      <w:pPr>
        <w:divId w:val="132304427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 Президента РФ от 19.05.2008 № 815</w:t>
      </w:r>
    </w:p>
    <w:p w:rsidR="00000000" w:rsidRDefault="00A06DF9">
      <w:pPr>
        <w:pStyle w:val="2"/>
        <w:divId w:val="148277269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мерах по противодействию коррупции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В целях создания системы противодействия коррупции в Российской Федерации и устранения причин, ее порождающих</w:t>
      </w:r>
      <w:r>
        <w:rPr>
          <w:rFonts w:ascii="Georgia" w:hAnsi="Georgia"/>
        </w:rPr>
        <w:t>,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1. Образовать Совет при Президенте Российской Федерации по противодействию коррупции (далее - Совет)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Председателем Совета является Президент Российской Федерации</w:t>
      </w:r>
      <w:r>
        <w:rPr>
          <w:rFonts w:ascii="Georgia" w:hAnsi="Georgia"/>
        </w:rPr>
        <w:t>.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а) основными задачами Совета являются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подготовка предложений Президен</w:t>
      </w:r>
      <w:r>
        <w:rPr>
          <w:rFonts w:ascii="Georgia" w:hAnsi="Georgia"/>
        </w:rPr>
        <w:t>ту Российской Федерации, касающихся выработки и реализации государственной политики в области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</w:t>
      </w:r>
      <w:r>
        <w:rPr>
          <w:rFonts w:ascii="Georgia" w:hAnsi="Georgia"/>
        </w:rPr>
        <w:t>анов местного самоуправления муниципальных образований по реализации государственной политики в области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реализацией мероприятий, предусмотренных Национальным планом противодействия коррупции</w:t>
      </w:r>
      <w:r>
        <w:rPr>
          <w:rFonts w:ascii="Georgia" w:hAnsi="Georgia"/>
        </w:rPr>
        <w:t>;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б) Совет для решения воз</w:t>
      </w:r>
      <w:r>
        <w:rPr>
          <w:rFonts w:ascii="Georgia" w:hAnsi="Georgia"/>
        </w:rPr>
        <w:t>ложенных на него основных задач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приглашает на свои заседания представителе</w:t>
      </w:r>
      <w:r>
        <w:rPr>
          <w:rFonts w:ascii="Georgia" w:hAnsi="Georgia"/>
        </w:rPr>
        <w:t>й федеральных органов государственной власти, органов государственной власти субъектов Российской Федерации и общественных объединений</w:t>
      </w:r>
      <w:r>
        <w:rPr>
          <w:rFonts w:ascii="Georgia" w:hAnsi="Georgia"/>
        </w:rPr>
        <w:t>.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3. Члены Совета принимают участие в его работе на общественных началах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Заседание Совета ведет председатель Совета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</w:t>
      </w:r>
      <w:r>
        <w:rPr>
          <w:rFonts w:ascii="Georgia" w:hAnsi="Georgia"/>
        </w:rPr>
        <w:t>шения Совета оформляются протоколом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реализации решений Совета могут издаваться указы, распоряжения и даваться поручения Президента Российской Федерации</w:t>
      </w:r>
      <w:r>
        <w:rPr>
          <w:rFonts w:ascii="Georgia" w:hAnsi="Georgia"/>
        </w:rPr>
        <w:t>.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Style w:val="docexpired1"/>
          <w:rFonts w:ascii="Georgia" w:hAnsi="Georgia"/>
        </w:rPr>
        <w:t>4.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-</w:t>
      </w:r>
      <w:r>
        <w:rPr>
          <w:rStyle w:val="docexpired1"/>
          <w:rFonts w:ascii="Georgia" w:hAnsi="Georgia"/>
        </w:rPr>
        <w:t xml:space="preserve"> </w:t>
      </w:r>
      <w:hyperlink r:id="rId4" w:anchor="/document/99/902360668/XA00LTK2M0/" w:history="1">
        <w:r>
          <w:rPr>
            <w:rStyle w:val="a4"/>
            <w:rFonts w:ascii="Georgia" w:hAnsi="Georgia"/>
          </w:rPr>
          <w:t>Указ Президента Российской Федерации от 28 июля 2012 года № 1060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5" w:anchor="/document/99/902361478/XA00LVA2M9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   </w:t>
      </w:r>
      <w:r>
        <w:rPr>
          <w:rStyle w:val="docexpired1"/>
          <w:rFonts w:ascii="Georgia" w:hAnsi="Georgia"/>
        </w:rPr>
        <w:t> </w:t>
      </w:r>
      <w:r>
        <w:rPr>
          <w:rStyle w:val="btn"/>
          <w:rFonts w:ascii="Georgia" w:hAnsi="Georgia"/>
          <w:vanish/>
          <w:color w:val="CCCCCC"/>
        </w:rPr>
        <w:t>1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lastRenderedPageBreak/>
        <w:t>5. Образовать для решения текущих вопросов деятельности Совета пр</w:t>
      </w:r>
      <w:r>
        <w:rPr>
          <w:rFonts w:ascii="Georgia" w:hAnsi="Georgia"/>
        </w:rPr>
        <w:t>езидиум Совета при Президенте Российской Федерации по противодействию коррупции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Председателем президиума Совета являет</w:t>
      </w:r>
      <w:r>
        <w:rPr>
          <w:rFonts w:ascii="Georgia" w:hAnsi="Georgia"/>
        </w:rPr>
        <w:t>ся Руководитель Администрации Президента Российской Федерации.    </w:t>
      </w:r>
      <w:r>
        <w:rPr>
          <w:rFonts w:ascii="Georgia" w:hAnsi="Georgia"/>
        </w:rPr>
        <w:t> 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Style w:val="docexpired1"/>
          <w:rFonts w:ascii="Georgia" w:hAnsi="Georgia"/>
        </w:rPr>
        <w:t>6.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-</w:t>
      </w:r>
      <w:r>
        <w:rPr>
          <w:rStyle w:val="docexpired1"/>
          <w:rFonts w:ascii="Georgia" w:hAnsi="Georgia"/>
        </w:rPr>
        <w:t xml:space="preserve"> </w:t>
      </w:r>
      <w:hyperlink r:id="rId6" w:anchor="/document/99/902360668/XA00LTK2M0/" w:history="1">
        <w:r>
          <w:rPr>
            <w:rStyle w:val="a4"/>
            <w:rFonts w:ascii="Georgia" w:hAnsi="Georgia"/>
          </w:rPr>
          <w:t>Указ Президента Российской Федерации от 28 июля 2012 года № 1060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7" w:anchor="/document/99/902361478/XA00M262M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   </w:t>
      </w:r>
      <w:r>
        <w:rPr>
          <w:rStyle w:val="docexpired1"/>
          <w:rFonts w:ascii="Georgia" w:hAnsi="Georgia"/>
        </w:rPr>
        <w:t> </w:t>
      </w:r>
      <w:r>
        <w:rPr>
          <w:rStyle w:val="btn"/>
          <w:rFonts w:ascii="Georgia" w:hAnsi="Georgia"/>
          <w:vanish/>
          <w:color w:val="CCCCCC"/>
        </w:rPr>
        <w:t>1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7. Установить, что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а) президиум Совета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формирует повестку дня заседаний Совета</w:t>
      </w:r>
      <w:r>
        <w:rPr>
          <w:rFonts w:ascii="Georgia" w:hAnsi="Georgia"/>
        </w:rPr>
        <w:t>;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рассматривает вопросы, связанные с реализацией решений Совета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создает</w:t>
      </w:r>
      <w:r>
        <w:rPr>
          <w:rFonts w:ascii="Georgia" w:hAnsi="Georgia"/>
        </w:rPr>
        <w:t xml:space="preserve">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рассматривает вопросы, касающие</w:t>
      </w:r>
      <w:r>
        <w:rPr>
          <w:rFonts w:ascii="Georgia" w:hAnsi="Georgia"/>
        </w:rPr>
        <w:t>ся соблюдения требований к служебному (должностному) поведению лиц, замещающих: государственные должности Российской Федерации, названные в</w:t>
      </w:r>
      <w:r>
        <w:rPr>
          <w:rFonts w:ascii="Georgia" w:hAnsi="Georgia"/>
        </w:rPr>
        <w:t xml:space="preserve"> </w:t>
      </w:r>
      <w:hyperlink r:id="rId8" w:anchor="/document/99/902175655/XA00M262MM/" w:history="1">
        <w:r>
          <w:rPr>
            <w:rStyle w:val="a4"/>
            <w:rFonts w:ascii="Georgia" w:hAnsi="Georgia"/>
          </w:rPr>
          <w:t xml:space="preserve">подпункте "а" пункта 1 Положения </w:t>
        </w:r>
        <w:r>
          <w:rPr>
            <w:rStyle w:val="a4"/>
            <w:rFonts w:ascii="Georgia" w:hAnsi="Georgia"/>
          </w:rPr>
  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</w:t>
        </w:r>
        <w:r>
          <w:rPr>
            <w:rStyle w:val="a4"/>
            <w:rFonts w:ascii="Georgia" w:hAnsi="Georgia"/>
          </w:rPr>
          <w:t>ающими государственные должности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9" w:anchor="/document/99/902175655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г. № 1066</w:t>
        </w:r>
      </w:hyperlink>
      <w:r>
        <w:rPr>
          <w:rFonts w:ascii="Georgia" w:hAnsi="Georgia"/>
        </w:rPr>
        <w:t>; должности федеральной государствен</w:t>
      </w:r>
      <w:r>
        <w:rPr>
          <w:rFonts w:ascii="Georgia" w:hAnsi="Georgia"/>
        </w:rPr>
        <w:t>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</w:t>
      </w:r>
      <w:r>
        <w:rPr>
          <w:rFonts w:ascii="Georgia" w:hAnsi="Georgia"/>
        </w:rPr>
        <w:t>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</w:t>
      </w:r>
      <w:r>
        <w:rPr>
          <w:rFonts w:ascii="Georgia" w:hAnsi="Georgia"/>
        </w:rPr>
        <w:t>тересов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</w:t>
      </w:r>
      <w:r>
        <w:rPr>
          <w:rFonts w:ascii="Georgia" w:hAnsi="Georgia"/>
        </w:rPr>
        <w:t>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рассматривает заявления лиц, замещающих должность</w:t>
      </w:r>
      <w:r>
        <w:rPr>
          <w:rFonts w:ascii="Georgia" w:hAnsi="Georgia"/>
        </w:rPr>
        <w:t xml:space="preserve">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</w:t>
      </w:r>
      <w:r>
        <w:rPr>
          <w:rFonts w:ascii="Georgia" w:hAnsi="Georgia"/>
        </w:rPr>
        <w:lastRenderedPageBreak/>
        <w:t>сведения о доходах, об имуществе и обязательствах имущественного характера своих супруг</w:t>
      </w:r>
      <w:r>
        <w:rPr>
          <w:rFonts w:ascii="Georgia" w:hAnsi="Georgia"/>
        </w:rPr>
        <w:t>и (супруга) и несовершеннолетних детей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б) заседание президиума Совета ведет председатель президиума Совета либо заместитель председателя президиума Совета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в) для реализации решений президиума Совета могут даваться поручения Президента Российской Федера</w:t>
      </w:r>
      <w:r>
        <w:rPr>
          <w:rFonts w:ascii="Georgia" w:hAnsi="Georgia"/>
        </w:rPr>
        <w:t>ции</w:t>
      </w:r>
      <w:r>
        <w:rPr>
          <w:rFonts w:ascii="Georgia" w:hAnsi="Georgia"/>
        </w:rPr>
        <w:t>;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г) решения президиума Совета оформляются протоколами</w:t>
      </w:r>
      <w:r>
        <w:rPr>
          <w:rFonts w:ascii="Georgia" w:hAnsi="Georgia"/>
        </w:rPr>
        <w:t>.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8. Установить, что председатель президиума Совета</w:t>
      </w:r>
      <w:r>
        <w:rPr>
          <w:rFonts w:ascii="Georgia" w:hAnsi="Georgia"/>
        </w:rPr>
        <w:t>: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а) формирует повестку дня заседаний президиума Совета</w:t>
      </w:r>
      <w:r>
        <w:rPr>
          <w:rFonts w:ascii="Georgia" w:hAnsi="Georgia"/>
        </w:rPr>
        <w:t>;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б) определяет направления деятельности созданных президиумом Совета рабочих групп (комиссий</w:t>
      </w:r>
      <w:r>
        <w:rPr>
          <w:rFonts w:ascii="Georgia" w:hAnsi="Georgia"/>
        </w:rPr>
        <w:t>), а также утверждает их руководителей</w:t>
      </w:r>
      <w:r>
        <w:rPr>
          <w:rFonts w:ascii="Georgia" w:hAnsi="Georgia"/>
        </w:rPr>
        <w:t>;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</w:t>
      </w:r>
      <w:r>
        <w:rPr>
          <w:rFonts w:ascii="Georgia" w:hAnsi="Georgia"/>
        </w:rPr>
        <w:t xml:space="preserve"> научных и иных организаций, а также ученых и специалистов</w:t>
      </w:r>
      <w:r>
        <w:rPr>
          <w:rFonts w:ascii="Georgia" w:hAnsi="Georgia"/>
        </w:rPr>
        <w:t>;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</w:t>
      </w:r>
      <w:r>
        <w:rPr>
          <w:rFonts w:ascii="Georgia" w:hAnsi="Georgia"/>
        </w:rPr>
        <w:t>.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9. Председателю президиума</w:t>
      </w:r>
      <w:r>
        <w:rPr>
          <w:rFonts w:ascii="Georgia" w:hAnsi="Georgia"/>
        </w:rPr>
        <w:t xml:space="preserve"> Совета в месячный срок представить проект Национального плана противодействия коррупции</w:t>
      </w:r>
      <w:r>
        <w:rPr>
          <w:rFonts w:ascii="Georgia" w:hAnsi="Georgia"/>
        </w:rPr>
        <w:t>.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10. Признать утратившими силу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 Президента Российской Федерации от 3 февраля 2007 года № 129 "Об образовании межведомственной рабочей группы для подготовки предл</w:t>
      </w:r>
      <w:r>
        <w:rPr>
          <w:rFonts w:ascii="Georgia" w:hAnsi="Georgia"/>
        </w:rPr>
        <w:t>ожений по реализации в законодательстве Российской Федерации положений Конвенции Организации Объединенных Наций против коррупции от 31 октября 2003 года и Конвенции Совета Европы об уголовной ответственности за коррупцию от 27 января 1999 года" (Собрание з</w:t>
      </w:r>
      <w:r>
        <w:rPr>
          <w:rFonts w:ascii="Georgia" w:hAnsi="Georgia"/>
        </w:rPr>
        <w:t>аконодательства Российской Федерации, 2007, № 6, ст.731)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 Президента Российской Федерации от 11 августа 2007 года № 1068 "О продлении срока деятельности межведомственной рабочей группы для подготовки предложений по реализации в законодательстве Росси</w:t>
      </w:r>
      <w:r>
        <w:rPr>
          <w:rFonts w:ascii="Georgia" w:hAnsi="Georgia"/>
        </w:rPr>
        <w:t>йской Федерации положений Конвенции Организации Объединенных Наций против коррупции от 31 октября 2003 года и Конвенции Совета Европы об уголовной ответственности за коррупцию от 27 января 1999 года" (Собрание законодательства Российской Федерации, 2007, №</w:t>
      </w:r>
      <w:r>
        <w:rPr>
          <w:rFonts w:ascii="Georgia" w:hAnsi="Georgia"/>
        </w:rPr>
        <w:t xml:space="preserve"> 34, ст.4210)</w:t>
      </w:r>
      <w:r>
        <w:rPr>
          <w:rFonts w:ascii="Georgia" w:hAnsi="Georgia"/>
        </w:rPr>
        <w:t>.</w:t>
      </w:r>
    </w:p>
    <w:p w:rsidR="00000000" w:rsidRDefault="00A06DF9">
      <w:pPr>
        <w:spacing w:after="223"/>
        <w:jc w:val="both"/>
        <w:divId w:val="1423573017"/>
        <w:rPr>
          <w:rFonts w:ascii="Georgia" w:hAnsi="Georgia"/>
        </w:rPr>
      </w:pPr>
      <w:r>
        <w:rPr>
          <w:rFonts w:ascii="Georgia" w:hAnsi="Georgia"/>
        </w:rPr>
        <w:t>11. Настоящий Указ вступает в силу со дня его подписания</w:t>
      </w:r>
      <w:r>
        <w:rPr>
          <w:rFonts w:ascii="Georgia" w:hAnsi="Georgia"/>
        </w:rPr>
        <w:t>.</w:t>
      </w:r>
    </w:p>
    <w:p w:rsidR="00000000" w:rsidRDefault="00A06DF9">
      <w:pPr>
        <w:spacing w:after="223"/>
        <w:divId w:val="2091654245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A06DF9">
      <w:pPr>
        <w:divId w:val="15804848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A06DF9">
      <w:pPr>
        <w:divId w:val="1423573017"/>
        <w:rPr>
          <w:rFonts w:ascii="Georgia" w:eastAsia="Times New Roman" w:hAnsi="Georgia"/>
        </w:rPr>
      </w:pPr>
    </w:p>
    <w:p w:rsidR="00000000" w:rsidRDefault="00A06DF9">
      <w:pPr>
        <w:divId w:val="39721669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19 мая 2008 года</w:t>
      </w:r>
    </w:p>
    <w:p w:rsidR="00000000" w:rsidRDefault="00A06DF9">
      <w:pPr>
        <w:divId w:val="1423573017"/>
        <w:rPr>
          <w:rFonts w:ascii="Georgia" w:eastAsia="Times New Roman" w:hAnsi="Georgia"/>
        </w:rPr>
      </w:pPr>
    </w:p>
    <w:p w:rsidR="00000000" w:rsidRDefault="00A06DF9">
      <w:pPr>
        <w:divId w:val="90198652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815 </w:t>
      </w:r>
    </w:p>
    <w:p w:rsidR="00000000" w:rsidRDefault="00A06DF9">
      <w:pPr>
        <w:pStyle w:val="align-right"/>
        <w:divId w:val="60296183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Указом Президента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19 мая 2008 года № 81</w:t>
      </w:r>
      <w:r>
        <w:rPr>
          <w:rFonts w:ascii="Helvetica" w:hAnsi="Helvetica" w:cs="Helvetica"/>
          <w:sz w:val="20"/>
          <w:szCs w:val="20"/>
        </w:rPr>
        <w:t>5</w:t>
      </w:r>
    </w:p>
    <w:p w:rsidR="00000000" w:rsidRDefault="00A06DF9">
      <w:pPr>
        <w:divId w:val="193196245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Состав Совета при Президенте Российской Федерации по противодействию коррупци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2</w:t>
      </w:r>
    </w:p>
    <w:p w:rsidR="00000000" w:rsidRDefault="00A06DF9">
      <w:pPr>
        <w:pStyle w:val="align-right"/>
        <w:divId w:val="1423573017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Указом Президента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19 мая 2008 года № 81</w:t>
      </w:r>
      <w:r>
        <w:rPr>
          <w:rFonts w:ascii="Georgia" w:hAnsi="Georgia"/>
        </w:rPr>
        <w:t>5</w:t>
      </w:r>
    </w:p>
    <w:p w:rsidR="00000000" w:rsidRDefault="00A06DF9">
      <w:pPr>
        <w:divId w:val="6305512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Состав президиума Совета при Президенте Российской Федерации по противодействию коррупци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2</w:t>
      </w:r>
    </w:p>
    <w:p w:rsidR="00A06DF9" w:rsidRDefault="00A06DF9">
      <w:pPr>
        <w:divId w:val="1507985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vip.gosfinansy.ru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29.08.2018</w:t>
      </w:r>
    </w:p>
    <w:sectPr w:rsidR="00A0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44"/>
    <w:rsid w:val="000D3F44"/>
    <w:rsid w:val="00A0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3C1D0-45A1-49C0-BD44-F9FDCE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bl-anchors">
    <w:name w:val="bl-anchors"/>
    <w:basedOn w:val="a0"/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77269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01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24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4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12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542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gosfinansy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p.gosfinansy.ru/" TargetMode="External"/><Relationship Id="rId9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2018-08-29T15:02:00Z</dcterms:created>
  <dcterms:modified xsi:type="dcterms:W3CDTF">2018-08-29T15:02:00Z</dcterms:modified>
</cp:coreProperties>
</file>